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33FE" w14:textId="3D5FC967" w:rsidR="002D130E" w:rsidRDefault="00C9706B" w:rsidP="00C9706B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ROOM RENTAL</w:t>
      </w:r>
    </w:p>
    <w:p w14:paraId="1EBE3A8E" w14:textId="02D90DAA" w:rsidR="00C9706B" w:rsidRDefault="00C9706B" w:rsidP="00C9706B">
      <w:pPr>
        <w:jc w:val="center"/>
        <w:rPr>
          <w:b/>
          <w:bCs/>
          <w:sz w:val="28"/>
          <w:szCs w:val="28"/>
          <w:lang w:val="en-IE"/>
        </w:rPr>
      </w:pPr>
    </w:p>
    <w:p w14:paraId="7E41599D" w14:textId="65DB8A2D" w:rsidR="00FD06AB" w:rsidRPr="00FD06AB" w:rsidRDefault="00FD06AB" w:rsidP="00FD06AB">
      <w:pPr>
        <w:pStyle w:val="Heading1"/>
        <w:spacing w:before="0" w:beforeAutospacing="0" w:after="375" w:afterAutospacing="0" w:line="450" w:lineRule="atLeast"/>
        <w:textAlignment w:val="baseline"/>
        <w:rPr>
          <w:b w:val="0"/>
          <w:bCs w:val="0"/>
          <w:color w:val="00B0F0"/>
          <w:sz w:val="28"/>
          <w:szCs w:val="28"/>
        </w:rPr>
      </w:pPr>
      <w:r w:rsidRPr="00FD06AB">
        <w:rPr>
          <w:b w:val="0"/>
          <w:bCs w:val="0"/>
          <w:color w:val="00B0F0"/>
          <w:sz w:val="28"/>
          <w:szCs w:val="28"/>
        </w:rPr>
        <w:t xml:space="preserve">Affordable Room Rental in </w:t>
      </w:r>
      <w:r>
        <w:rPr>
          <w:b w:val="0"/>
          <w:bCs w:val="0"/>
          <w:color w:val="00B0F0"/>
          <w:sz w:val="28"/>
          <w:szCs w:val="28"/>
        </w:rPr>
        <w:t>Dublin 3 area</w:t>
      </w:r>
    </w:p>
    <w:p w14:paraId="1F3BDFCB" w14:textId="5805C0D4" w:rsidR="004348C8" w:rsidRDefault="00FD06AB" w:rsidP="00992E8A">
      <w:pPr>
        <w:pStyle w:val="NormalWeb"/>
        <w:spacing w:before="0" w:beforeAutospacing="0" w:after="0" w:afterAutospacing="0"/>
        <w:textAlignment w:val="baseline"/>
        <w:rPr>
          <w:color w:val="727272"/>
        </w:rPr>
      </w:pPr>
      <w:r w:rsidRPr="00FD06AB">
        <w:rPr>
          <w:color w:val="727272"/>
        </w:rPr>
        <w:t xml:space="preserve">At </w:t>
      </w:r>
      <w:r>
        <w:rPr>
          <w:color w:val="727272"/>
        </w:rPr>
        <w:t>Fairview T</w:t>
      </w:r>
      <w:r w:rsidRPr="00FD06AB">
        <w:rPr>
          <w:color w:val="727272"/>
        </w:rPr>
        <w:t>herapy</w:t>
      </w:r>
      <w:r>
        <w:rPr>
          <w:color w:val="727272"/>
        </w:rPr>
        <w:t xml:space="preserve"> Centre</w:t>
      </w:r>
      <w:r w:rsidRPr="00FD06AB">
        <w:rPr>
          <w:color w:val="727272"/>
        </w:rPr>
        <w:t xml:space="preserve"> we have rooms available to rent to professional</w:t>
      </w:r>
      <w:r w:rsidR="000964E6">
        <w:rPr>
          <w:color w:val="727272"/>
        </w:rPr>
        <w:t xml:space="preserve">ly trained </w:t>
      </w:r>
      <w:r w:rsidRPr="00FD06AB">
        <w:rPr>
          <w:color w:val="727272"/>
        </w:rPr>
        <w:t xml:space="preserve">Counselling and Psychotherapy practitioners. </w:t>
      </w:r>
      <w:r w:rsidR="000964E6">
        <w:rPr>
          <w:color w:val="727272"/>
        </w:rPr>
        <w:t xml:space="preserve">Rooms rental is also suitable for other practitioners such as Psychologists, </w:t>
      </w:r>
      <w:r w:rsidR="00412C04">
        <w:rPr>
          <w:color w:val="727272"/>
        </w:rPr>
        <w:t xml:space="preserve">Life Coaches, </w:t>
      </w:r>
      <w:r w:rsidR="000964E6">
        <w:rPr>
          <w:color w:val="727272"/>
        </w:rPr>
        <w:t xml:space="preserve">Mediators and Hypnotherapists, </w:t>
      </w:r>
      <w:r w:rsidRPr="00FD06AB">
        <w:rPr>
          <w:color w:val="727272"/>
        </w:rPr>
        <w:t xml:space="preserve">We also cater for Trainee Therapists who are working towards their professional </w:t>
      </w:r>
      <w:r w:rsidR="004348C8">
        <w:rPr>
          <w:color w:val="727272"/>
        </w:rPr>
        <w:t xml:space="preserve">accreditation </w:t>
      </w:r>
      <w:r w:rsidRPr="00FD06AB">
        <w:rPr>
          <w:color w:val="727272"/>
        </w:rPr>
        <w:t xml:space="preserve">(please see </w:t>
      </w:r>
      <w:r>
        <w:rPr>
          <w:color w:val="727272"/>
        </w:rPr>
        <w:t xml:space="preserve">Low cost </w:t>
      </w:r>
      <w:r w:rsidRPr="00FD06AB">
        <w:rPr>
          <w:color w:val="727272"/>
        </w:rPr>
        <w:t>counselling</w:t>
      </w:r>
      <w:r w:rsidR="000964E6">
        <w:rPr>
          <w:color w:val="727272"/>
        </w:rPr>
        <w:t xml:space="preserve"> (link)</w:t>
      </w:r>
      <w:r w:rsidRPr="00FD06AB">
        <w:rPr>
          <w:color w:val="727272"/>
        </w:rPr>
        <w:t xml:space="preserve">). </w:t>
      </w:r>
    </w:p>
    <w:p w14:paraId="7C7D052D" w14:textId="77777777" w:rsidR="004348C8" w:rsidRDefault="004348C8" w:rsidP="00992E8A">
      <w:pPr>
        <w:pStyle w:val="NormalWeb"/>
        <w:spacing w:before="0" w:beforeAutospacing="0" w:after="0" w:afterAutospacing="0"/>
        <w:textAlignment w:val="baseline"/>
        <w:rPr>
          <w:color w:val="727272"/>
        </w:rPr>
      </w:pPr>
    </w:p>
    <w:p w14:paraId="2B20D9A2" w14:textId="088110DC" w:rsidR="00FD06AB" w:rsidRPr="00FD06AB" w:rsidRDefault="00FD06AB" w:rsidP="00992E8A">
      <w:pPr>
        <w:pStyle w:val="NormalWeb"/>
        <w:spacing w:before="0" w:beforeAutospacing="0" w:after="0" w:afterAutospacing="0"/>
        <w:textAlignment w:val="baseline"/>
        <w:rPr>
          <w:color w:val="727272"/>
        </w:rPr>
      </w:pPr>
      <w:r w:rsidRPr="00FD06AB">
        <w:rPr>
          <w:color w:val="727272"/>
        </w:rPr>
        <w:t xml:space="preserve">We are </w:t>
      </w:r>
      <w:r w:rsidR="00992E8A">
        <w:rPr>
          <w:color w:val="727272"/>
        </w:rPr>
        <w:t>based</w:t>
      </w:r>
      <w:r w:rsidRPr="00FD06AB">
        <w:rPr>
          <w:color w:val="727272"/>
        </w:rPr>
        <w:t xml:space="preserve"> in the centr</w:t>
      </w:r>
      <w:r>
        <w:rPr>
          <w:color w:val="727272"/>
        </w:rPr>
        <w:t>al location of Fairview</w:t>
      </w:r>
      <w:r w:rsidR="004348C8">
        <w:rPr>
          <w:color w:val="727272"/>
        </w:rPr>
        <w:t xml:space="preserve"> Strand</w:t>
      </w:r>
      <w:r>
        <w:rPr>
          <w:color w:val="727272"/>
        </w:rPr>
        <w:t>, Dublin 3</w:t>
      </w:r>
      <w:r w:rsidRPr="00FD06AB">
        <w:rPr>
          <w:color w:val="727272"/>
        </w:rPr>
        <w:t xml:space="preserve"> </w:t>
      </w:r>
      <w:r w:rsidR="004348C8">
        <w:rPr>
          <w:color w:val="727272"/>
        </w:rPr>
        <w:t xml:space="preserve">with busy bus routes </w:t>
      </w:r>
      <w:r w:rsidR="004348C8" w:rsidRPr="004348C8">
        <w:rPr>
          <w:color w:val="727272"/>
        </w:rPr>
        <w:t>(14,15, 15B, 27, 29, 31, 32, 42, 130)</w:t>
      </w:r>
      <w:r w:rsidR="00340DE6">
        <w:rPr>
          <w:color w:val="727272"/>
        </w:rPr>
        <w:t xml:space="preserve">, DART station </w:t>
      </w:r>
      <w:r w:rsidR="004348C8" w:rsidRPr="004348C8">
        <w:rPr>
          <w:color w:val="727272"/>
        </w:rPr>
        <w:t>and on street parking</w:t>
      </w:r>
      <w:r w:rsidR="004348C8" w:rsidRPr="00FD06AB">
        <w:rPr>
          <w:rStyle w:val="Emphasis"/>
          <w:rFonts w:eastAsia="Arial Unicode MS"/>
          <w:i w:val="0"/>
          <w:iCs w:val="0"/>
          <w:color w:val="333333"/>
        </w:rPr>
        <w:t xml:space="preserve"> </w:t>
      </w:r>
      <w:r w:rsidR="004348C8">
        <w:rPr>
          <w:color w:val="727272"/>
        </w:rPr>
        <w:t>making our service</w:t>
      </w:r>
      <w:r w:rsidRPr="00FD06AB">
        <w:rPr>
          <w:color w:val="727272"/>
        </w:rPr>
        <w:t xml:space="preserve"> very accessible. Our </w:t>
      </w:r>
      <w:r>
        <w:rPr>
          <w:color w:val="727272"/>
        </w:rPr>
        <w:t xml:space="preserve">well- appointed </w:t>
      </w:r>
      <w:r w:rsidRPr="00FD06AB">
        <w:rPr>
          <w:color w:val="727272"/>
        </w:rPr>
        <w:t>therapy rooms are private</w:t>
      </w:r>
      <w:r>
        <w:rPr>
          <w:color w:val="727272"/>
        </w:rPr>
        <w:t xml:space="preserve"> </w:t>
      </w:r>
      <w:r w:rsidRPr="00FD06AB">
        <w:rPr>
          <w:color w:val="727272"/>
        </w:rPr>
        <w:t>and suitable for professionals working in the mental health services arena.</w:t>
      </w:r>
      <w:r w:rsidRPr="00FD06AB">
        <w:rPr>
          <w:color w:val="727272"/>
        </w:rPr>
        <w:br/>
        <w:t> </w:t>
      </w:r>
    </w:p>
    <w:p w14:paraId="36D33FAE" w14:textId="77777777" w:rsidR="00992E8A" w:rsidRPr="00BA5CCC" w:rsidRDefault="00FD06AB" w:rsidP="00992E8A">
      <w:pPr>
        <w:pStyle w:val="BodyText"/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color w:val="333333"/>
        </w:rPr>
      </w:pPr>
      <w:r w:rsidRPr="00FD06AB">
        <w:rPr>
          <w:rFonts w:ascii="Times New Roman" w:hAnsi="Times New Roman" w:cs="Times New Roman"/>
          <w:color w:val="727272"/>
        </w:rPr>
        <w:t>Our rooms are available 7 days a week from 8am to 10pm, making them the ideal venue for those who want a central location with easy access for clients and students alike.</w:t>
      </w:r>
      <w:r w:rsidR="00992E8A" w:rsidRPr="00992E8A">
        <w:rPr>
          <w:rFonts w:ascii="Times New Roman" w:hAnsi="Times New Roman" w:cs="Times New Roman"/>
          <w:color w:val="727272"/>
        </w:rPr>
        <w:t xml:space="preserve"> Fairview Therapy Centre requires that all those wishing to rent rooms must be accredited, hold current professional insurance and be in current clinical supervision.</w:t>
      </w:r>
    </w:p>
    <w:p w14:paraId="2649DAA5" w14:textId="613EC9AE" w:rsidR="00FD06AB" w:rsidRPr="00FD06AB" w:rsidRDefault="00FD06AB" w:rsidP="00992E8A">
      <w:pPr>
        <w:pStyle w:val="NormalWeb"/>
        <w:spacing w:before="0" w:beforeAutospacing="0" w:after="0" w:afterAutospacing="0"/>
        <w:textAlignment w:val="baseline"/>
        <w:rPr>
          <w:color w:val="727272"/>
        </w:rPr>
      </w:pPr>
    </w:p>
    <w:p w14:paraId="1F9DBC41" w14:textId="792FF79C" w:rsidR="00FD06AB" w:rsidRPr="004348C8" w:rsidRDefault="004348C8" w:rsidP="00992E8A">
      <w:pPr>
        <w:pStyle w:val="Heading1"/>
        <w:spacing w:before="0" w:beforeAutospacing="0" w:after="0" w:afterAutospacing="0"/>
        <w:textAlignment w:val="baseline"/>
        <w:rPr>
          <w:b w:val="0"/>
          <w:bCs w:val="0"/>
          <w:color w:val="727272"/>
          <w:kern w:val="0"/>
          <w:sz w:val="24"/>
          <w:szCs w:val="24"/>
        </w:rPr>
      </w:pPr>
      <w:r w:rsidRPr="004348C8">
        <w:rPr>
          <w:b w:val="0"/>
          <w:bCs w:val="0"/>
          <w:color w:val="727272"/>
          <w:kern w:val="0"/>
          <w:sz w:val="24"/>
          <w:szCs w:val="24"/>
        </w:rPr>
        <w:t xml:space="preserve">To discuss availability and rental terms please contact </w:t>
      </w:r>
      <w:r w:rsidR="00E06920">
        <w:rPr>
          <w:b w:val="0"/>
          <w:bCs w:val="0"/>
          <w:color w:val="727272"/>
          <w:kern w:val="0"/>
          <w:sz w:val="24"/>
          <w:szCs w:val="24"/>
        </w:rPr>
        <w:t xml:space="preserve">Clinic </w:t>
      </w:r>
      <w:r w:rsidR="00FD06AB" w:rsidRPr="004348C8">
        <w:rPr>
          <w:b w:val="0"/>
          <w:bCs w:val="0"/>
          <w:color w:val="727272"/>
          <w:kern w:val="0"/>
          <w:sz w:val="24"/>
          <w:szCs w:val="24"/>
        </w:rPr>
        <w:t>Director: </w:t>
      </w:r>
      <w:hyperlink r:id="rId5" w:history="1">
        <w:r w:rsidR="00FD06AB" w:rsidRPr="004348C8">
          <w:rPr>
            <w:b w:val="0"/>
            <w:bCs w:val="0"/>
            <w:color w:val="727272"/>
            <w:kern w:val="0"/>
            <w:sz w:val="24"/>
            <w:szCs w:val="24"/>
          </w:rPr>
          <w:t>Evelyn Geraghty</w:t>
        </w:r>
      </w:hyperlink>
      <w:r w:rsidR="00FD06AB" w:rsidRPr="004348C8">
        <w:rPr>
          <w:b w:val="0"/>
          <w:bCs w:val="0"/>
          <w:color w:val="727272"/>
          <w:kern w:val="0"/>
          <w:sz w:val="24"/>
          <w:szCs w:val="24"/>
        </w:rPr>
        <w:t xml:space="preserve"> 01 856 1289 o</w:t>
      </w:r>
      <w:r w:rsidR="00E06920">
        <w:rPr>
          <w:b w:val="0"/>
          <w:bCs w:val="0"/>
          <w:color w:val="727272"/>
          <w:kern w:val="0"/>
          <w:sz w:val="24"/>
          <w:szCs w:val="24"/>
        </w:rPr>
        <w:t>r email info@fairviewtherapycentre.ie</w:t>
      </w:r>
    </w:p>
    <w:p w14:paraId="39398A78" w14:textId="77777777" w:rsidR="004348C8" w:rsidRDefault="004348C8" w:rsidP="00FD06AB">
      <w:pPr>
        <w:pStyle w:val="Heading1"/>
        <w:spacing w:before="0" w:beforeAutospacing="0" w:after="0" w:afterAutospacing="0" w:line="450" w:lineRule="atLeast"/>
        <w:textAlignment w:val="baseline"/>
        <w:rPr>
          <w:b w:val="0"/>
          <w:bCs w:val="0"/>
          <w:color w:val="00B0F0"/>
          <w:sz w:val="28"/>
          <w:szCs w:val="28"/>
        </w:rPr>
      </w:pPr>
    </w:p>
    <w:p w14:paraId="33DE9C86" w14:textId="7E277E7E" w:rsidR="00B85B64" w:rsidRDefault="00B85B64" w:rsidP="003F40DE">
      <w:pPr>
        <w:rPr>
          <w:color w:val="FF0000"/>
          <w:lang w:val="en-IE"/>
        </w:rPr>
      </w:pPr>
    </w:p>
    <w:p w14:paraId="4C2CA25B" w14:textId="675D5D31" w:rsidR="00B85B64" w:rsidRDefault="00B85B64" w:rsidP="003F40DE">
      <w:pPr>
        <w:rPr>
          <w:color w:val="FF0000"/>
          <w:lang w:val="en-I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B85B64" w:rsidRPr="00C601B9" w14:paraId="3F81E217" w14:textId="77777777" w:rsidTr="00C601B9">
        <w:tc>
          <w:tcPr>
            <w:tcW w:w="3256" w:type="dxa"/>
          </w:tcPr>
          <w:p w14:paraId="3AD175B0" w14:textId="74313FA5" w:rsidR="00B85B64" w:rsidRPr="00C601B9" w:rsidRDefault="00C601B9" w:rsidP="003F40DE">
            <w:p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  <w:t>Our Centre</w:t>
            </w:r>
            <w:r w:rsidR="00E06920" w:rsidRPr="00C601B9"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  <w:t>:</w:t>
            </w:r>
          </w:p>
          <w:p w14:paraId="56A1E4BE" w14:textId="7F85D86F" w:rsidR="00E06920" w:rsidRPr="00C601B9" w:rsidRDefault="00E06920" w:rsidP="00E0692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color w:val="000000" w:themeColor="text1"/>
                <w:sz w:val="22"/>
                <w:szCs w:val="22"/>
                <w:lang w:val="en-IE"/>
              </w:rPr>
              <w:t>Modern, well -appointed therapy rooms</w:t>
            </w:r>
          </w:p>
          <w:p w14:paraId="68FDE738" w14:textId="79394912" w:rsidR="00B85B64" w:rsidRPr="00C601B9" w:rsidRDefault="00944BA6" w:rsidP="00E0692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color w:val="000000" w:themeColor="text1"/>
                <w:sz w:val="22"/>
                <w:szCs w:val="22"/>
                <w:lang w:val="en-IE"/>
              </w:rPr>
              <w:t>A</w:t>
            </w:r>
            <w:r w:rsidR="006E0F70" w:rsidRPr="00C601B9">
              <w:rPr>
                <w:color w:val="000000" w:themeColor="text1"/>
                <w:sz w:val="22"/>
                <w:szCs w:val="22"/>
                <w:lang w:val="en-IE"/>
              </w:rPr>
              <w:t>f</w:t>
            </w:r>
            <w:r w:rsidR="00E06920" w:rsidRPr="00C601B9">
              <w:rPr>
                <w:color w:val="000000" w:themeColor="text1"/>
                <w:sz w:val="22"/>
                <w:szCs w:val="22"/>
                <w:lang w:val="en-IE"/>
              </w:rPr>
              <w:t>f</w:t>
            </w:r>
            <w:r w:rsidR="006E0F70" w:rsidRPr="00C601B9">
              <w:rPr>
                <w:color w:val="000000" w:themeColor="text1"/>
                <w:sz w:val="22"/>
                <w:szCs w:val="22"/>
                <w:lang w:val="en-IE"/>
              </w:rPr>
              <w:t xml:space="preserve">ordable </w:t>
            </w:r>
            <w:r>
              <w:rPr>
                <w:color w:val="000000" w:themeColor="text1"/>
                <w:sz w:val="22"/>
                <w:szCs w:val="22"/>
                <w:lang w:val="en-IE"/>
              </w:rPr>
              <w:t>cost</w:t>
            </w:r>
          </w:p>
          <w:p w14:paraId="52784413" w14:textId="3588872A" w:rsidR="00B85B64" w:rsidRPr="00C601B9" w:rsidRDefault="00944BA6" w:rsidP="00C601B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color w:val="000000" w:themeColor="text1"/>
                <w:sz w:val="22"/>
                <w:szCs w:val="22"/>
                <w:lang w:val="en-IE"/>
              </w:rPr>
              <w:t>Come join our dynamic team</w:t>
            </w:r>
          </w:p>
        </w:tc>
        <w:tc>
          <w:tcPr>
            <w:tcW w:w="2976" w:type="dxa"/>
          </w:tcPr>
          <w:p w14:paraId="172F776C" w14:textId="77777777" w:rsidR="00C601B9" w:rsidRPr="00C601B9" w:rsidRDefault="00E06920" w:rsidP="00C601B9">
            <w:p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  <w:t xml:space="preserve">Our </w:t>
            </w:r>
            <w:r w:rsidR="00C601B9" w:rsidRPr="00C601B9"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  <w:t>location:</w:t>
            </w:r>
          </w:p>
          <w:p w14:paraId="48348B10" w14:textId="38A15CE0" w:rsidR="00C601B9" w:rsidRPr="00C601B9" w:rsidRDefault="00C601B9" w:rsidP="00C601B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color w:val="000000" w:themeColor="text1"/>
                <w:sz w:val="22"/>
                <w:szCs w:val="22"/>
                <w:lang w:val="en-IE"/>
              </w:rPr>
              <w:t>Great central location</w:t>
            </w:r>
          </w:p>
          <w:p w14:paraId="6393A238" w14:textId="63DDD772" w:rsidR="00C601B9" w:rsidRPr="00C601B9" w:rsidRDefault="00C601B9" w:rsidP="00C601B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color w:val="000000" w:themeColor="text1"/>
                <w:sz w:val="22"/>
                <w:szCs w:val="22"/>
                <w:lang w:val="en-IE"/>
              </w:rPr>
              <w:t>Ample parking in area</w:t>
            </w:r>
          </w:p>
          <w:p w14:paraId="6AD871AE" w14:textId="70E5EF88" w:rsidR="00C601B9" w:rsidRPr="00C601B9" w:rsidRDefault="00C601B9" w:rsidP="00C601B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color w:val="000000" w:themeColor="text1"/>
                <w:sz w:val="22"/>
                <w:szCs w:val="22"/>
                <w:lang w:val="en-IE"/>
              </w:rPr>
              <w:t>Dart &amp; major bus routes</w:t>
            </w:r>
          </w:p>
        </w:tc>
        <w:tc>
          <w:tcPr>
            <w:tcW w:w="3119" w:type="dxa"/>
          </w:tcPr>
          <w:p w14:paraId="631F8865" w14:textId="77777777" w:rsidR="00C601B9" w:rsidRPr="00C601B9" w:rsidRDefault="00E06920" w:rsidP="00C601B9">
            <w:p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  <w:t>Our Availability</w:t>
            </w:r>
          </w:p>
          <w:p w14:paraId="1E5312D2" w14:textId="60DA5A3D" w:rsidR="00B85B64" w:rsidRPr="00C601B9" w:rsidRDefault="006E0F70" w:rsidP="00C601B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 w:rsidRPr="00C601B9">
              <w:rPr>
                <w:color w:val="000000" w:themeColor="text1"/>
                <w:sz w:val="22"/>
                <w:szCs w:val="22"/>
                <w:lang w:val="en-IE"/>
              </w:rPr>
              <w:t>7 day</w:t>
            </w:r>
            <w:r w:rsidRPr="00C601B9">
              <w:rPr>
                <w:color w:val="FF0000"/>
                <w:sz w:val="22"/>
                <w:szCs w:val="22"/>
                <w:lang w:val="en-IE"/>
              </w:rPr>
              <w:t xml:space="preserve"> </w:t>
            </w:r>
            <w:r w:rsidRPr="00C601B9">
              <w:rPr>
                <w:color w:val="000000" w:themeColor="text1"/>
                <w:sz w:val="22"/>
                <w:szCs w:val="22"/>
                <w:lang w:val="en-IE"/>
              </w:rPr>
              <w:t>availability</w:t>
            </w:r>
            <w:r w:rsidRPr="00C601B9">
              <w:rPr>
                <w:color w:val="FF0000"/>
                <w:sz w:val="22"/>
                <w:szCs w:val="22"/>
                <w:lang w:val="en-IE"/>
              </w:rPr>
              <w:t xml:space="preserve"> </w:t>
            </w:r>
            <w:r w:rsidR="00C601B9">
              <w:rPr>
                <w:color w:val="000000" w:themeColor="text1"/>
                <w:sz w:val="22"/>
                <w:szCs w:val="22"/>
                <w:lang w:val="en-IE"/>
              </w:rPr>
              <w:t>8am-10pm</w:t>
            </w:r>
          </w:p>
          <w:p w14:paraId="4CAE03F0" w14:textId="77777777" w:rsidR="00C601B9" w:rsidRPr="00C601B9" w:rsidRDefault="00C601B9" w:rsidP="00C601B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color w:val="000000" w:themeColor="text1"/>
                <w:sz w:val="22"/>
                <w:szCs w:val="22"/>
                <w:lang w:val="en-IE"/>
              </w:rPr>
              <w:t>Rental on hourly or block book basis</w:t>
            </w:r>
          </w:p>
          <w:p w14:paraId="0C8E05D1" w14:textId="1AD44132" w:rsidR="00C601B9" w:rsidRPr="00C601B9" w:rsidRDefault="00B20257" w:rsidP="00C601B9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2"/>
                <w:szCs w:val="22"/>
                <w:lang w:val="en-IE"/>
              </w:rPr>
            </w:pPr>
            <w:r>
              <w:rPr>
                <w:color w:val="000000" w:themeColor="text1"/>
                <w:sz w:val="22"/>
                <w:szCs w:val="22"/>
                <w:lang w:val="en-IE"/>
              </w:rPr>
              <w:t>Competitive rates apply</w:t>
            </w:r>
          </w:p>
        </w:tc>
      </w:tr>
    </w:tbl>
    <w:p w14:paraId="03CCFC5E" w14:textId="2AD242FC" w:rsidR="00B85B64" w:rsidRPr="00C601B9" w:rsidRDefault="00B85B64" w:rsidP="003F40DE">
      <w:pPr>
        <w:rPr>
          <w:color w:val="FF0000"/>
          <w:sz w:val="22"/>
          <w:szCs w:val="22"/>
          <w:lang w:val="en-IE"/>
        </w:rPr>
      </w:pPr>
    </w:p>
    <w:p w14:paraId="7CCAE210" w14:textId="77777777" w:rsidR="00813A57" w:rsidRDefault="00813A57" w:rsidP="00813A57">
      <w:pPr>
        <w:pStyle w:val="Heading2"/>
        <w:spacing w:before="0" w:after="120"/>
        <w:rPr>
          <w:rFonts w:ascii="Arial" w:hAnsi="Arial" w:cs="Arial"/>
          <w:color w:val="FFFFFF"/>
          <w:sz w:val="60"/>
          <w:szCs w:val="60"/>
        </w:rPr>
      </w:pPr>
      <w:r>
        <w:rPr>
          <w:rFonts w:ascii="Arial" w:hAnsi="Arial" w:cs="Arial"/>
          <w:color w:val="FFFFFF"/>
          <w:sz w:val="60"/>
          <w:szCs w:val="60"/>
        </w:rPr>
        <w:t>Want to join the team?</w:t>
      </w:r>
    </w:p>
    <w:p w14:paraId="5F608002" w14:textId="047B72B9" w:rsidR="00813A57" w:rsidRPr="00B85B64" w:rsidRDefault="00813A57" w:rsidP="003F40DE">
      <w:pPr>
        <w:rPr>
          <w:color w:val="FF0000"/>
          <w:lang w:val="en-IE"/>
        </w:rPr>
      </w:pPr>
    </w:p>
    <w:sectPr w:rsidR="00813A57" w:rsidRPr="00B85B64" w:rsidSect="00F53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7D3C"/>
    <w:multiLevelType w:val="multilevel"/>
    <w:tmpl w:val="761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42088"/>
    <w:multiLevelType w:val="hybridMultilevel"/>
    <w:tmpl w:val="7ECA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342F"/>
    <w:multiLevelType w:val="hybridMultilevel"/>
    <w:tmpl w:val="A460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738F"/>
    <w:multiLevelType w:val="hybridMultilevel"/>
    <w:tmpl w:val="FB28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656A3"/>
    <w:multiLevelType w:val="hybridMultilevel"/>
    <w:tmpl w:val="33024ADE"/>
    <w:lvl w:ilvl="0" w:tplc="0804B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80EEE"/>
    <w:multiLevelType w:val="hybridMultilevel"/>
    <w:tmpl w:val="E944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B"/>
    <w:rsid w:val="000964E6"/>
    <w:rsid w:val="002D130E"/>
    <w:rsid w:val="00303B5A"/>
    <w:rsid w:val="00340DE6"/>
    <w:rsid w:val="003F40DE"/>
    <w:rsid w:val="00412C04"/>
    <w:rsid w:val="004348C8"/>
    <w:rsid w:val="00605CA2"/>
    <w:rsid w:val="006E0F70"/>
    <w:rsid w:val="00813A57"/>
    <w:rsid w:val="00944BA6"/>
    <w:rsid w:val="00992E8A"/>
    <w:rsid w:val="00AF1C77"/>
    <w:rsid w:val="00B20257"/>
    <w:rsid w:val="00B85B64"/>
    <w:rsid w:val="00C601B9"/>
    <w:rsid w:val="00C9706B"/>
    <w:rsid w:val="00E06920"/>
    <w:rsid w:val="00EB171A"/>
    <w:rsid w:val="00F53146"/>
    <w:rsid w:val="00F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06E0B"/>
  <w14:defaultImageDpi w14:val="32767"/>
  <w15:chartTrackingRefBased/>
  <w15:docId w15:val="{F25D66AC-E6B3-AD4B-9827-3C39C8C3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0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A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C9706B"/>
    <w:rPr>
      <w:i/>
      <w:iCs/>
    </w:rPr>
  </w:style>
  <w:style w:type="paragraph" w:styleId="BodyText">
    <w:name w:val="Body Text"/>
    <w:basedOn w:val="Normal"/>
    <w:link w:val="BodyTextChar"/>
    <w:rsid w:val="00C9706B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</w:rPr>
  </w:style>
  <w:style w:type="character" w:customStyle="1" w:styleId="BodyTextChar">
    <w:name w:val="Body Text Char"/>
    <w:basedOn w:val="DefaultParagraphFont"/>
    <w:link w:val="BodyText"/>
    <w:rsid w:val="00C9706B"/>
    <w:rPr>
      <w:rFonts w:ascii="Liberation Serif" w:eastAsia="Arial Unicode MS" w:hAnsi="Liberation Serif" w:cs="Arial Unicode MS"/>
      <w:kern w:val="1"/>
    </w:rPr>
  </w:style>
  <w:style w:type="character" w:styleId="Hyperlink">
    <w:name w:val="Hyperlink"/>
    <w:rsid w:val="00C9706B"/>
    <w:rPr>
      <w:color w:val="000080"/>
      <w:u w:val="single"/>
    </w:rPr>
  </w:style>
  <w:style w:type="table" w:styleId="TableGrid">
    <w:name w:val="Table Grid"/>
    <w:basedOn w:val="TableNormal"/>
    <w:uiPriority w:val="39"/>
    <w:rsid w:val="00C9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706B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 w:bidi="ar-SA"/>
    </w:rPr>
  </w:style>
  <w:style w:type="paragraph" w:styleId="NormalWeb">
    <w:name w:val="Normal (Web)"/>
    <w:basedOn w:val="Normal"/>
    <w:uiPriority w:val="99"/>
    <w:unhideWhenUsed/>
    <w:rsid w:val="00C970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 w:bidi="ar-SA"/>
    </w:rPr>
  </w:style>
  <w:style w:type="character" w:customStyle="1" w:styleId="bold">
    <w:name w:val="bold"/>
    <w:basedOn w:val="DefaultParagraphFont"/>
    <w:rsid w:val="00C9706B"/>
  </w:style>
  <w:style w:type="character" w:customStyle="1" w:styleId="apple-converted-space">
    <w:name w:val="apple-converted-space"/>
    <w:basedOn w:val="DefaultParagraphFont"/>
    <w:rsid w:val="00C9706B"/>
  </w:style>
  <w:style w:type="paragraph" w:customStyle="1" w:styleId="bigbold">
    <w:name w:val="bigbold"/>
    <w:basedOn w:val="Normal"/>
    <w:rsid w:val="00C970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 w:bidi="ar-SA"/>
    </w:rPr>
  </w:style>
  <w:style w:type="character" w:styleId="Strong">
    <w:name w:val="Strong"/>
    <w:basedOn w:val="DefaultParagraphFont"/>
    <w:uiPriority w:val="22"/>
    <w:qFormat/>
    <w:rsid w:val="00FD06A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A5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ListParagraph">
    <w:name w:val="List Paragraph"/>
    <w:basedOn w:val="Normal"/>
    <w:uiPriority w:val="34"/>
    <w:qFormat/>
    <w:rsid w:val="00E069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8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lyn.geragh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Geraghty</dc:creator>
  <cp:keywords/>
  <dc:description/>
  <cp:lastModifiedBy>Evelyn Geraghty</cp:lastModifiedBy>
  <cp:revision>12</cp:revision>
  <dcterms:created xsi:type="dcterms:W3CDTF">2020-11-15T12:49:00Z</dcterms:created>
  <dcterms:modified xsi:type="dcterms:W3CDTF">2021-01-10T20:35:00Z</dcterms:modified>
</cp:coreProperties>
</file>